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5DE7" w14:textId="617A810F" w:rsidR="00DB1938" w:rsidRPr="00DB1938" w:rsidRDefault="00DB1938" w:rsidP="00DB193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B1938">
        <w:rPr>
          <w:rFonts w:ascii="Times New Roman" w:hAnsi="Times New Roman" w:cs="Times New Roman"/>
          <w:b/>
          <w:bCs/>
        </w:rPr>
        <w:t>Polityka ochrony przed „</w:t>
      </w:r>
      <w:proofErr w:type="spellStart"/>
      <w:r w:rsidRPr="00DB1938">
        <w:rPr>
          <w:rFonts w:ascii="Times New Roman" w:hAnsi="Times New Roman" w:cs="Times New Roman"/>
          <w:b/>
          <w:bCs/>
        </w:rPr>
        <w:t>ghostwriting</w:t>
      </w:r>
      <w:proofErr w:type="spellEnd"/>
      <w:r w:rsidRPr="00DB1938">
        <w:rPr>
          <w:rFonts w:ascii="Times New Roman" w:hAnsi="Times New Roman" w:cs="Times New Roman"/>
          <w:b/>
          <w:bCs/>
        </w:rPr>
        <w:t>” i „</w:t>
      </w:r>
      <w:proofErr w:type="spellStart"/>
      <w:r w:rsidRPr="00DB1938">
        <w:rPr>
          <w:rFonts w:ascii="Times New Roman" w:hAnsi="Times New Roman" w:cs="Times New Roman"/>
          <w:b/>
          <w:bCs/>
        </w:rPr>
        <w:t>guest</w:t>
      </w:r>
      <w:proofErr w:type="spellEnd"/>
      <w:r w:rsidRPr="00DB19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1938">
        <w:rPr>
          <w:rFonts w:ascii="Times New Roman" w:hAnsi="Times New Roman" w:cs="Times New Roman"/>
          <w:b/>
          <w:bCs/>
        </w:rPr>
        <w:t>authorship</w:t>
      </w:r>
      <w:proofErr w:type="spellEnd"/>
      <w:r w:rsidRPr="00DB1938">
        <w:rPr>
          <w:rFonts w:ascii="Times New Roman" w:hAnsi="Times New Roman" w:cs="Times New Roman"/>
          <w:b/>
          <w:bCs/>
        </w:rPr>
        <w:t>”</w:t>
      </w:r>
    </w:p>
    <w:p w14:paraId="3D3A36A4" w14:textId="77777777" w:rsidR="00DB1938" w:rsidRPr="00DB1938" w:rsidRDefault="00DB1938" w:rsidP="00DB193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8ED439B" w14:textId="4476C22B" w:rsidR="00DB1938" w:rsidRPr="00DB1938" w:rsidRDefault="00DB1938" w:rsidP="00DB1938">
      <w:pPr>
        <w:spacing w:line="360" w:lineRule="auto"/>
        <w:jc w:val="both"/>
        <w:rPr>
          <w:rFonts w:ascii="Times New Roman" w:hAnsi="Times New Roman" w:cs="Times New Roman"/>
        </w:rPr>
      </w:pPr>
      <w:r w:rsidRPr="00DB1938">
        <w:rPr>
          <w:rFonts w:ascii="Times New Roman" w:hAnsi="Times New Roman" w:cs="Times New Roman"/>
        </w:rPr>
        <w:t xml:space="preserve">Artykuły nadsyłane do Redakcji </w:t>
      </w:r>
      <w:r>
        <w:rPr>
          <w:rFonts w:ascii="Times New Roman" w:hAnsi="Times New Roman" w:cs="Times New Roman"/>
        </w:rPr>
        <w:t>Wydawnictwa Akademii Kopernikańskiej</w:t>
      </w:r>
      <w:r w:rsidRPr="00DB1938">
        <w:rPr>
          <w:rFonts w:ascii="Times New Roman" w:hAnsi="Times New Roman" w:cs="Times New Roman"/>
        </w:rPr>
        <w:t xml:space="preserve"> muszą być zgodne z zasadami przeciwdziałania „</w:t>
      </w:r>
      <w:proofErr w:type="spellStart"/>
      <w:r w:rsidRPr="00DB1938">
        <w:rPr>
          <w:rFonts w:ascii="Times New Roman" w:hAnsi="Times New Roman" w:cs="Times New Roman"/>
        </w:rPr>
        <w:t>ghostwriting</w:t>
      </w:r>
      <w:proofErr w:type="spellEnd"/>
      <w:r w:rsidRPr="00DB1938">
        <w:rPr>
          <w:rFonts w:ascii="Times New Roman" w:hAnsi="Times New Roman" w:cs="Times New Roman"/>
        </w:rPr>
        <w:t>” i „</w:t>
      </w:r>
      <w:proofErr w:type="spellStart"/>
      <w:r w:rsidRPr="00DB1938">
        <w:rPr>
          <w:rFonts w:ascii="Times New Roman" w:hAnsi="Times New Roman" w:cs="Times New Roman"/>
        </w:rPr>
        <w:t>guest</w:t>
      </w:r>
      <w:proofErr w:type="spellEnd"/>
      <w:r w:rsidRPr="00DB1938">
        <w:rPr>
          <w:rFonts w:ascii="Times New Roman" w:hAnsi="Times New Roman" w:cs="Times New Roman"/>
        </w:rPr>
        <w:t xml:space="preserve"> </w:t>
      </w:r>
      <w:proofErr w:type="spellStart"/>
      <w:r w:rsidRPr="00DB1938">
        <w:rPr>
          <w:rFonts w:ascii="Times New Roman" w:hAnsi="Times New Roman" w:cs="Times New Roman"/>
        </w:rPr>
        <w:t>authorship</w:t>
      </w:r>
      <w:proofErr w:type="spellEnd"/>
      <w:r w:rsidRPr="00DB1938">
        <w:rPr>
          <w:rFonts w:ascii="Times New Roman" w:hAnsi="Times New Roman" w:cs="Times New Roman"/>
        </w:rPr>
        <w:t xml:space="preserve">”. Wszystkie wykryte przypadki nieujawnienia wkładu rzeczywistych autorów lub przypadki, w których lista autorów zawiera osoby, których wkład w daną pracę jest znikomy, będą zgłaszane na oficjalnej stronie czasopisma. Ponadto powiadomimy instytucję zatrudniającą takich Autorów o stosowaniu przez nich takich praktyk. W uzasadnionych przypadkach Redakcja może zażądać od Autora złożenia pisemnego oświadczenia dotyczącego jego wkładu zgodnie z zasadami przeciwdziałania </w:t>
      </w:r>
      <w:proofErr w:type="spellStart"/>
      <w:r w:rsidRPr="00DB1938">
        <w:rPr>
          <w:rFonts w:ascii="Times New Roman" w:hAnsi="Times New Roman" w:cs="Times New Roman"/>
        </w:rPr>
        <w:t>ghostwriting</w:t>
      </w:r>
      <w:proofErr w:type="spellEnd"/>
      <w:r w:rsidRPr="00DB1938">
        <w:rPr>
          <w:rFonts w:ascii="Times New Roman" w:hAnsi="Times New Roman" w:cs="Times New Roman"/>
        </w:rPr>
        <w:t xml:space="preserve">. </w:t>
      </w:r>
    </w:p>
    <w:p w14:paraId="61475F3B" w14:textId="77777777" w:rsidR="00DB1938" w:rsidRPr="00DB1938" w:rsidRDefault="00DB1938" w:rsidP="00DB1938">
      <w:pPr>
        <w:spacing w:line="360" w:lineRule="auto"/>
        <w:jc w:val="both"/>
        <w:rPr>
          <w:rFonts w:ascii="Times New Roman" w:hAnsi="Times New Roman" w:cs="Times New Roman"/>
        </w:rPr>
      </w:pPr>
      <w:r w:rsidRPr="00DB1938">
        <w:rPr>
          <w:rFonts w:ascii="Times New Roman" w:hAnsi="Times New Roman" w:cs="Times New Roman"/>
        </w:rPr>
        <w:t xml:space="preserve"> </w:t>
      </w:r>
    </w:p>
    <w:p w14:paraId="0A1D570B" w14:textId="77777777" w:rsidR="00DB1938" w:rsidRPr="00DB1938" w:rsidRDefault="00DB1938" w:rsidP="00DB1938">
      <w:pPr>
        <w:spacing w:line="360" w:lineRule="auto"/>
        <w:jc w:val="both"/>
        <w:rPr>
          <w:rFonts w:ascii="Times New Roman" w:hAnsi="Times New Roman" w:cs="Times New Roman"/>
        </w:rPr>
      </w:pPr>
    </w:p>
    <w:p w14:paraId="3DB6A7AB" w14:textId="1B03BA13" w:rsidR="00CD0A7E" w:rsidRPr="00DB1938" w:rsidRDefault="00CD0A7E" w:rsidP="00DB193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D0A7E" w:rsidRPr="00DB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38"/>
    <w:rsid w:val="001A32F2"/>
    <w:rsid w:val="00347663"/>
    <w:rsid w:val="00773295"/>
    <w:rsid w:val="009B4552"/>
    <w:rsid w:val="00C17E28"/>
    <w:rsid w:val="00CB211F"/>
    <w:rsid w:val="00CD0A7E"/>
    <w:rsid w:val="00DB1938"/>
    <w:rsid w:val="00E1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BE29A"/>
  <w15:chartTrackingRefBased/>
  <w15:docId w15:val="{8CA6574F-6DFB-1248-971E-373CFFE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1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9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9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9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9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9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9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9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9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9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9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9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9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9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9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9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Derecki</dc:creator>
  <cp:keywords/>
  <dc:description/>
  <cp:lastModifiedBy>Paweł Derecki</cp:lastModifiedBy>
  <cp:revision>1</cp:revision>
  <dcterms:created xsi:type="dcterms:W3CDTF">2025-03-04T15:08:00Z</dcterms:created>
  <dcterms:modified xsi:type="dcterms:W3CDTF">2025-03-04T15:10:00Z</dcterms:modified>
</cp:coreProperties>
</file>